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Μαχητικό TPBot </w:t>
      </w:r>
    </w:p>
    <w:p w:rsidR="00000000" w:rsidDel="00000000" w:rsidP="00000000" w:rsidRDefault="00000000" w:rsidRPr="00000000" w14:paraId="00000002">
      <w:pPr>
        <w:pStyle w:val="Heading2"/>
        <w:rPr/>
      </w:pP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tl w:val="0"/>
        </w:rPr>
        <w:t xml:space="preserve">Σκοπός</w:t>
      </w:r>
    </w:p>
    <w:p w:rsidR="00000000" w:rsidDel="00000000" w:rsidP="00000000" w:rsidRDefault="00000000" w:rsidRPr="00000000" w14:paraId="00000004">
      <w:pPr>
        <w:rPr/>
      </w:pPr>
      <w:r w:rsidDel="00000000" w:rsidR="00000000" w:rsidRPr="00000000">
        <w:rPr>
          <w:rtl w:val="0"/>
        </w:rPr>
        <w:t xml:space="preserve">Η κατασκευή μίας μηχανικής δαγκάνας TPbot.</w:t>
      </w:r>
    </w:p>
    <w:p w:rsidR="00000000" w:rsidDel="00000000" w:rsidP="00000000" w:rsidRDefault="00000000" w:rsidRPr="00000000" w14:paraId="00000005">
      <w:pPr>
        <w:rPr/>
      </w:pPr>
      <w:r w:rsidDel="00000000" w:rsidR="00000000" w:rsidRPr="00000000">
        <w:rPr/>
        <w:drawing>
          <wp:inline distB="0" distT="0" distL="0" distR="0">
            <wp:extent cx="4985589" cy="3486018"/>
            <wp:effectExtent b="0" l="0" r="0" t="0"/>
            <wp:docPr id="10"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4985589" cy="348601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Απαιτούμενα Υλικά</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sz w:val="24"/>
          <w:szCs w:val="24"/>
          <w:shd w:fill="auto" w:val="clear"/>
          <w:vertAlign w:val="baseline"/>
          <w:rtl w:val="0"/>
        </w:rPr>
        <w:t xml:space="preserve">TPBot Smart Car</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shd w:fill="auto" w:val="clear"/>
          <w:vertAlign w:val="baseline"/>
          <w:rtl w:val="0"/>
        </w:rPr>
        <w:t xml:space="preserve">360 degrees servo</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u w:val="none"/>
          <w:shd w:fill="auto" w:val="clear"/>
          <w:vertAlign w:val="baseline"/>
          <w:rtl w:val="0"/>
        </w:rPr>
        <w:t xml:space="preserve">Bricks Pack</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pStyle w:val="Heading2"/>
        <w:rPr/>
      </w:pPr>
      <w:r w:rsidDel="00000000" w:rsidR="00000000" w:rsidRPr="00000000">
        <w:rPr>
          <w:rtl w:val="0"/>
        </w:rPr>
        <w:t xml:space="preserve">Βήματα συναρμολόγησης</w:t>
      </w:r>
    </w:p>
    <w:p w:rsidR="00000000" w:rsidDel="00000000" w:rsidP="00000000" w:rsidRDefault="00000000" w:rsidRPr="00000000" w14:paraId="00000013">
      <w:pPr>
        <w:rPr/>
      </w:pPr>
      <w:r w:rsidDel="00000000" w:rsidR="00000000" w:rsidRPr="00000000">
        <w:rPr/>
        <w:drawing>
          <wp:inline distB="0" distT="0" distL="0" distR="0">
            <wp:extent cx="5267325" cy="3724275"/>
            <wp:effectExtent b="0" l="0" r="0" t="0"/>
            <wp:docPr id="1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0" distT="0" distL="0" distR="0">
            <wp:extent cx="5267325" cy="3724275"/>
            <wp:effectExtent b="0" l="0" r="0" t="0"/>
            <wp:docPr id="1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0" distT="0" distL="0" distR="0">
            <wp:extent cx="5267325" cy="3724275"/>
            <wp:effectExtent b="0" l="0" r="0" t="0"/>
            <wp:docPr id="14"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0" distT="0" distL="0" distR="0">
            <wp:extent cx="5267325" cy="3724275"/>
            <wp:effectExtent b="0" l="0" r="0" t="0"/>
            <wp:docPr id="13"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267325" cy="3724275"/>
            <wp:effectExtent b="0" l="0" r="0" t="0"/>
            <wp:docPr id="16"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5267325" cy="3724275"/>
            <wp:effectExtent b="0" l="0" r="0" t="0"/>
            <wp:docPr id="15"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5267325" cy="3724275"/>
            <wp:effectExtent b="0" l="0" r="0" t="0"/>
            <wp:docPr id="18"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5267325" cy="3724275"/>
            <wp:effectExtent b="0" l="0" r="0" t="0"/>
            <wp:docPr id="17"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0" distT="0" distL="0" distR="0">
            <wp:extent cx="5267325" cy="3724275"/>
            <wp:effectExtent b="0" l="0" r="0" t="0"/>
            <wp:docPr id="21"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267325" cy="3724275"/>
            <wp:effectExtent b="0" l="0" r="0" t="0"/>
            <wp:docPr id="19"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0" distT="0" distL="0" distR="0">
            <wp:extent cx="5267325" cy="3724275"/>
            <wp:effectExtent b="0" l="0" r="0" t="0"/>
            <wp:docPr id="20"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0" distT="0" distL="0" distR="0">
            <wp:extent cx="5267325" cy="3724275"/>
            <wp:effectExtent b="0" l="0" r="0" t="0"/>
            <wp:docPr id="22"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0" distT="0" distL="0" distR="0">
            <wp:extent cx="5267325" cy="3724275"/>
            <wp:effectExtent b="0" l="0" r="0" t="0"/>
            <wp:docPr id="23"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5267325" cy="3724275"/>
            <wp:effectExtent b="0" l="0" r="0" t="0"/>
            <wp:docPr id="24"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0" distT="0" distL="0" distR="0">
            <wp:extent cx="5267325" cy="3724275"/>
            <wp:effectExtent b="0" l="0" r="0" t="0"/>
            <wp:docPr id="25"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0" distT="0" distL="0" distR="0">
            <wp:extent cx="5267325" cy="3724275"/>
            <wp:effectExtent b="0" l="0" r="0" t="0"/>
            <wp:docPr id="26" name="image27.png"/>
            <a:graphic>
              <a:graphicData uri="http://schemas.openxmlformats.org/drawingml/2006/picture">
                <pic:pic>
                  <pic:nvPicPr>
                    <pic:cNvPr id="0" name="image27.png"/>
                    <pic:cNvPicPr preferRelativeResize="0"/>
                  </pic:nvPicPr>
                  <pic:blipFill>
                    <a:blip r:embed="rId2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0" distT="0" distL="0" distR="0">
            <wp:extent cx="5267325" cy="3724275"/>
            <wp:effectExtent b="0" l="0" r="0" t="0"/>
            <wp:docPr id="27"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0" distT="0" distL="0" distR="0">
            <wp:extent cx="5267325" cy="3724275"/>
            <wp:effectExtent b="0" l="0" r="0" t="0"/>
            <wp:docPr id="28"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0" distT="0" distL="0" distR="0">
            <wp:extent cx="5267325" cy="3724275"/>
            <wp:effectExtent b="0" l="0" r="0" t="0"/>
            <wp:docPr id="29"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0" distT="0" distL="0" distR="0">
            <wp:extent cx="5267325" cy="3724275"/>
            <wp:effectExtent b="0" l="0" r="0" t="0"/>
            <wp:docPr id="1"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0" distT="0" distL="0" distR="0">
            <wp:extent cx="5267325" cy="3724275"/>
            <wp:effectExtent b="0" l="0" r="0" t="0"/>
            <wp:docPr id="2"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0" distT="0" distL="0" distR="0">
            <wp:extent cx="5267325" cy="3724275"/>
            <wp:effectExtent b="0" l="0" r="0" t="0"/>
            <wp:docPr id="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0" distT="0" distL="0" distR="0">
            <wp:extent cx="5267325" cy="3724275"/>
            <wp:effectExtent b="0" l="0" r="0" t="0"/>
            <wp:docPr id="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rPr/>
      </w:pPr>
      <w:r w:rsidDel="00000000" w:rsidR="00000000" w:rsidRPr="00000000">
        <w:rPr>
          <w:rtl w:val="0"/>
        </w:rPr>
        <w:t xml:space="preserve">Συνδέσεις υλικού</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Συνδέστε το σέρβο 360° στη θύρα servo 1 στο TPBot.</w:t>
      </w:r>
    </w:p>
    <w:p w:rsidR="00000000" w:rsidDel="00000000" w:rsidP="00000000" w:rsidRDefault="00000000" w:rsidRPr="00000000" w14:paraId="0000003E">
      <w:pPr>
        <w:rPr/>
      </w:pPr>
      <w:r w:rsidDel="00000000" w:rsidR="00000000" w:rsidRPr="00000000">
        <w:rPr/>
        <w:drawing>
          <wp:inline distB="0" distT="0" distL="0" distR="0">
            <wp:extent cx="4660063" cy="4660063"/>
            <wp:effectExtent b="0" l="0" r="0" t="0"/>
            <wp:docPr id="5"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4660063" cy="466006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2"/>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2"/>
        <w:rPr/>
      </w:pPr>
      <w:r w:rsidDel="00000000" w:rsidR="00000000" w:rsidRPr="00000000">
        <w:rPr>
          <w:rtl w:val="0"/>
        </w:rPr>
        <w:t xml:space="preserve">Λογισμικό</w:t>
      </w:r>
    </w:p>
    <w:p w:rsidR="00000000" w:rsidDel="00000000" w:rsidP="00000000" w:rsidRDefault="00000000" w:rsidRPr="00000000" w14:paraId="00000043">
      <w:pPr>
        <w:rPr/>
      </w:pPr>
      <w:hyperlink r:id="rId32">
        <w:r w:rsidDel="00000000" w:rsidR="00000000" w:rsidRPr="00000000">
          <w:rPr>
            <w:rFonts w:ascii="Quattrocento Sans" w:cs="Quattrocento Sans" w:eastAsia="Quattrocento Sans" w:hAnsi="Quattrocento Sans"/>
            <w:color w:val="0000ff"/>
            <w:u w:val="single"/>
            <w:rtl w:val="0"/>
          </w:rPr>
          <w:t xml:space="preserve">Microsoft makecode</w:t>
        </w:r>
      </w:hyperlink>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2"/>
        <w:rPr/>
      </w:pPr>
      <w:r w:rsidDel="00000000" w:rsidR="00000000" w:rsidRPr="00000000">
        <w:rPr>
          <w:rtl w:val="0"/>
        </w:rPr>
        <w:t xml:space="preserve">Πρόγραμμα</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4D">
      <w:pPr>
        <w:rPr/>
      </w:pPr>
      <w:r w:rsidDel="00000000" w:rsidR="00000000" w:rsidRPr="00000000">
        <w:rPr/>
        <w:drawing>
          <wp:inline distB="114300" distT="114300" distL="114300" distR="114300">
            <wp:extent cx="4413442" cy="6632310"/>
            <wp:effectExtent b="0" l="0" r="0" t="0"/>
            <wp:docPr id="6"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4413442" cy="663231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4F">
      <w:pPr>
        <w:rPr/>
      </w:pPr>
      <w:r w:rsidDel="00000000" w:rsidR="00000000" w:rsidRPr="00000000">
        <w:rPr/>
        <w:drawing>
          <wp:inline distB="0" distT="0" distL="0" distR="0">
            <wp:extent cx="5174493" cy="2514739"/>
            <wp:effectExtent b="0" l="0" r="0" t="0"/>
            <wp:docPr id="7"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5174493" cy="2514739"/>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rPr/>
      </w:pPr>
      <w:r w:rsidDel="00000000" w:rsidR="00000000" w:rsidRPr="00000000">
        <w:rPr>
          <w:rtl w:val="0"/>
        </w:rPr>
        <w:t xml:space="preserve">Δείγματα</w:t>
      </w:r>
    </w:p>
    <w:p w:rsidR="00000000" w:rsidDel="00000000" w:rsidP="00000000" w:rsidRDefault="00000000" w:rsidRPr="00000000" w14:paraId="00000052">
      <w:pPr>
        <w:rPr/>
      </w:pPr>
      <w:r w:rsidDel="00000000" w:rsidR="00000000" w:rsidRPr="00000000">
        <w:rPr>
          <w:rtl w:val="0"/>
        </w:rPr>
        <w:t xml:space="preserve">Κατά την εκκίνηση, ρυθμίστε να εμφανίζεται ένα εικονίδιο, ενώ πατάτε το κουμπί A, ρυθμίστε το σερβομηχανισμό που συνδέεται με το S1 να κινείται στις 225 μοίρες- ενώ πατάτε το κουμπί B, ρυθμίστε το σερβομηχανισμό να κινείται στις 255 μοίρες.</w:t>
      </w:r>
    </w:p>
    <w:p w:rsidR="00000000" w:rsidDel="00000000" w:rsidP="00000000" w:rsidRDefault="00000000" w:rsidRPr="00000000" w14:paraId="00000053">
      <w:pPr>
        <w:rPr/>
      </w:pPr>
      <w:r w:rsidDel="00000000" w:rsidR="00000000" w:rsidRPr="00000000">
        <w:rPr/>
        <w:drawing>
          <wp:inline distB="114300" distT="114300" distL="114300" distR="114300">
            <wp:extent cx="5086350" cy="3552825"/>
            <wp:effectExtent b="0" l="0" r="0" t="0"/>
            <wp:docPr id="8"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508635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rPr/>
      </w:pPr>
      <w:r w:rsidDel="00000000" w:rsidR="00000000" w:rsidRPr="00000000">
        <w:rPr>
          <w:rtl w:val="0"/>
        </w:rPr>
        <w:t xml:space="preserve">Πρόγραμμα Makecode</w:t>
      </w:r>
    </w:p>
    <w:p w:rsidR="00000000" w:rsidDel="00000000" w:rsidP="00000000" w:rsidRDefault="00000000" w:rsidRPr="00000000" w14:paraId="00000056">
      <w:pPr>
        <w:tabs>
          <w:tab w:val="left" w:leader="none" w:pos="2925"/>
        </w:tabs>
        <w:rPr/>
      </w:pPr>
      <w:r w:rsidDel="00000000" w:rsidR="00000000" w:rsidRPr="00000000">
        <w:rPr>
          <w:rtl w:val="0"/>
        </w:rPr>
        <w:t xml:space="preserve">Κάντε κλικ στον σύνδεσμο: </w:t>
      </w:r>
      <w:hyperlink r:id="rId36">
        <w:r w:rsidDel="00000000" w:rsidR="00000000" w:rsidRPr="00000000">
          <w:rPr>
            <w:rFonts w:ascii="Quattrocento Sans" w:cs="Quattrocento Sans" w:eastAsia="Quattrocento Sans" w:hAnsi="Quattrocento Sans"/>
            <w:color w:val="0000ff"/>
            <w:u w:val="single"/>
            <w:rtl w:val="0"/>
          </w:rPr>
          <w:t xml:space="preserve">https://makecode.microbit.org/_c0e6ii2PXW9L</w:t>
        </w:r>
      </w:hyperlink>
      <w:r w:rsidDel="00000000" w:rsidR="00000000" w:rsidRPr="00000000">
        <w:rPr>
          <w:rtl w:val="0"/>
        </w:rPr>
      </w:r>
    </w:p>
    <w:p w:rsidR="00000000" w:rsidDel="00000000" w:rsidP="00000000" w:rsidRDefault="00000000" w:rsidRPr="00000000" w14:paraId="00000057">
      <w:pPr>
        <w:pStyle w:val="Heading2"/>
        <w:rPr/>
      </w:pPr>
      <w:r w:rsidDel="00000000" w:rsidR="00000000" w:rsidRPr="00000000">
        <w:rPr>
          <w:rtl w:val="0"/>
        </w:rPr>
        <w:t xml:space="preserve">Συμπέρασμα</w:t>
      </w:r>
    </w:p>
    <w:p w:rsidR="00000000" w:rsidDel="00000000" w:rsidP="00000000" w:rsidRDefault="00000000" w:rsidRPr="00000000" w14:paraId="00000058">
      <w:pPr>
        <w:rPr/>
      </w:pPr>
      <w:bookmarkStart w:colFirst="0" w:colLast="0" w:name="_heading=h.gjdgxs" w:id="0"/>
      <w:bookmarkEnd w:id="0"/>
      <w:r w:rsidDel="00000000" w:rsidR="00000000" w:rsidRPr="00000000">
        <w:rPr>
          <w:rtl w:val="0"/>
        </w:rPr>
        <w:t xml:space="preserve">Όταν πατάτε το κουμπί Α, η δαγκάνα πιάνει το αντικείμενο- όταν πατάτε το κουμπί Β, η δαγκάνα το απελευθερώνει.</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sectPr>
      <w:headerReference r:id="rId37" w:type="default"/>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1732125</wp:posOffset>
          </wp:positionH>
          <wp:positionV relativeFrom="paragraph">
            <wp:posOffset>-333374</wp:posOffset>
          </wp:positionV>
          <wp:extent cx="1804988" cy="685227"/>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25.png"/><Relationship Id="rId21" Type="http://schemas.openxmlformats.org/officeDocument/2006/relationships/image" Target="media/image24.png"/><Relationship Id="rId24" Type="http://schemas.openxmlformats.org/officeDocument/2006/relationships/image" Target="media/image28.pn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29.png"/><Relationship Id="rId25" Type="http://schemas.openxmlformats.org/officeDocument/2006/relationships/image" Target="media/image26.png"/><Relationship Id="rId28" Type="http://schemas.openxmlformats.org/officeDocument/2006/relationships/image" Target="media/image2.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13.png"/><Relationship Id="rId8" Type="http://schemas.openxmlformats.org/officeDocument/2006/relationships/image" Target="media/image12.png"/><Relationship Id="rId31" Type="http://schemas.openxmlformats.org/officeDocument/2006/relationships/image" Target="media/image5.png"/><Relationship Id="rId30" Type="http://schemas.openxmlformats.org/officeDocument/2006/relationships/image" Target="media/image4.png"/><Relationship Id="rId11" Type="http://schemas.openxmlformats.org/officeDocument/2006/relationships/image" Target="media/image11.png"/><Relationship Id="rId33" Type="http://schemas.openxmlformats.org/officeDocument/2006/relationships/image" Target="media/image6.png"/><Relationship Id="rId10" Type="http://schemas.openxmlformats.org/officeDocument/2006/relationships/image" Target="media/image14.png"/><Relationship Id="rId32" Type="http://schemas.openxmlformats.org/officeDocument/2006/relationships/hyperlink" Target="https://makecode.microbit.org/" TargetMode="External"/><Relationship Id="rId13" Type="http://schemas.openxmlformats.org/officeDocument/2006/relationships/image" Target="media/image17.png"/><Relationship Id="rId35" Type="http://schemas.openxmlformats.org/officeDocument/2006/relationships/image" Target="media/image8.png"/><Relationship Id="rId12" Type="http://schemas.openxmlformats.org/officeDocument/2006/relationships/image" Target="media/image16.png"/><Relationship Id="rId34" Type="http://schemas.openxmlformats.org/officeDocument/2006/relationships/image" Target="media/image9.png"/><Relationship Id="rId15" Type="http://schemas.openxmlformats.org/officeDocument/2006/relationships/image" Target="media/image15.png"/><Relationship Id="rId37" Type="http://schemas.openxmlformats.org/officeDocument/2006/relationships/header" Target="header1.xml"/><Relationship Id="rId14" Type="http://schemas.openxmlformats.org/officeDocument/2006/relationships/image" Target="media/image19.png"/><Relationship Id="rId36" Type="http://schemas.openxmlformats.org/officeDocument/2006/relationships/hyperlink" Target="https://makecode.microbit.org/_c0e6ii2PXW9L" TargetMode="External"/><Relationship Id="rId17" Type="http://schemas.openxmlformats.org/officeDocument/2006/relationships/image" Target="media/image18.png"/><Relationship Id="rId16" Type="http://schemas.openxmlformats.org/officeDocument/2006/relationships/image" Target="media/image22.png"/><Relationship Id="rId19" Type="http://schemas.openxmlformats.org/officeDocument/2006/relationships/image" Target="media/image21.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HzrzLl827VKjqkaG7mAUC38qRA==">CgMxLjAyCGguZ2pkZ3hzOAByITFQVkxQTXFjSkxUTUo5UmtKUllubXJkem1aV3JYMTdUZA==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